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uckiest Guy" w:cs="Luckiest Guy" w:eastAsia="Luckiest Guy" w:hAnsi="Luckiest Guy"/>
        </w:rPr>
      </w:pPr>
      <w:r w:rsidDel="00000000" w:rsidR="00000000" w:rsidRPr="00000000">
        <w:rPr>
          <w:rFonts w:ascii="Luckiest Guy" w:cs="Luckiest Guy" w:eastAsia="Luckiest Guy" w:hAnsi="Luckiest Guy"/>
          <w:rtl w:val="0"/>
        </w:rPr>
        <w:t xml:space="preserve">Weekly Checklist</w:t>
      </w:r>
    </w:p>
    <w:p w:rsidR="00000000" w:rsidDel="00000000" w:rsidP="00000000" w:rsidRDefault="00000000" w:rsidRPr="00000000" w14:paraId="00000002">
      <w:pPr>
        <w:jc w:val="center"/>
        <w:rPr>
          <w:rFonts w:ascii="Playfair Display" w:cs="Playfair Display" w:eastAsia="Playfair Display" w:hAnsi="Playfair Display"/>
          <w:b w:val="1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u w:val="single"/>
          <w:rtl w:val="0"/>
        </w:rPr>
        <w:t xml:space="preserve">Date:  May 11-15, 2020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see activities for your child for the week.  They can complete all at once, or choose to break it up over the week.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tblGridChange w:id="0">
          <w:tblGrid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Grade Level: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IXL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Friday(Due Date)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Skills for the wk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1.P. 5-6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2.P.8-9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Problems of the week/Estimation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#1-7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Problems of the week/Estimation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#8-14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Problems of the week/Estimation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#15-22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Problems of the week/Estimation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#23-30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sure all assignments are turned in for the week by 6 PM.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Skills for the wk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1.Q. 1-2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2.Q. 3-4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Rocks and Minerals/Video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 #1-2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Rocks and Minerals/Video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 #3-4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Rocks and Minerals/Video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 #5-6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Rocks and Minerals/Video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 #7-8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sure all assignments are turned in for the week by 6 PM.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ELAR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Charlotte’sWeb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Skills for the wk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AA.3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AA.6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Listen to/Read Chapters 13-15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Listen to/Read Chapters 16-18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Listen to/Read Chapters 19-22 </w:t>
              <w:br w:type="textWrapping"/>
              <w:t xml:space="preserve">I will post the test today for you.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Finish up reading, take the test, and finish Diorama for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Charlotte’s Web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sure all assignments are turned in for the week by 6 PM.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Skills for the wk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on Diorama for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Charlotte’s Web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during Social Studies this week.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on Diorama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on Diorama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on Diorama</w:t>
              <w:br w:type="textWrapping"/>
              <w:t xml:space="preserve">Take a picture of yours and send it to me. Awards will be announced Monday.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sure all assignments are turned in for the week by 6 PM.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Music/PE</w:t>
            </w:r>
          </w:p>
        </w:tc>
        <w:tc>
          <w:tcPr>
            <w:shd w:fill="99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sure all assignments are turned in for the week by 6 PM.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uckiest Guy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uckiestGu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